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46" w:rsidRDefault="00C37046" w:rsidP="00C37046">
      <w:pPr>
        <w:spacing w:after="0" w:line="240" w:lineRule="auto"/>
        <w:jc w:val="center"/>
        <w:rPr>
          <w:rFonts w:ascii="Times New Roman" w:eastAsia="Times New Roman" w:hAnsi="Times New Roman"/>
          <w:lang w:eastAsia="ru-RU"/>
        </w:rPr>
      </w:pPr>
      <w:r>
        <w:rPr>
          <w:rFonts w:ascii="Times New Roman" w:eastAsia="Times New Roman" w:hAnsi="Times New Roman"/>
          <w:noProof/>
          <w:lang w:eastAsia="ru-RU"/>
        </w:rPr>
        <w:drawing>
          <wp:inline distT="0" distB="0" distL="0" distR="0" wp14:anchorId="31314DC8" wp14:editId="4B81CB58">
            <wp:extent cx="1295400" cy="1323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323975"/>
                    </a:xfrm>
                    <a:prstGeom prst="rect">
                      <a:avLst/>
                    </a:prstGeom>
                    <a:noFill/>
                    <a:ln>
                      <a:noFill/>
                    </a:ln>
                  </pic:spPr>
                </pic:pic>
              </a:graphicData>
            </a:graphic>
          </wp:inline>
        </w:drawing>
      </w:r>
    </w:p>
    <w:p w:rsidR="00C37046" w:rsidRDefault="00C37046" w:rsidP="00C37046">
      <w:pPr>
        <w:spacing w:after="0" w:line="240" w:lineRule="auto"/>
        <w:jc w:val="center"/>
        <w:rPr>
          <w:rFonts w:ascii="Times New Roman" w:eastAsia="Times New Roman" w:hAnsi="Times New Roman"/>
          <w:color w:val="008000"/>
          <w:lang w:eastAsia="ru-RU"/>
        </w:rPr>
      </w:pPr>
      <w:r>
        <w:rPr>
          <w:rFonts w:ascii="Times New Roman" w:eastAsia="Times New Roman" w:hAnsi="Times New Roman"/>
          <w:color w:val="008000"/>
          <w:lang w:eastAsia="ru-RU"/>
        </w:rPr>
        <w:t xml:space="preserve">НЕКОММЕРЧЕСКАЯ ОРГАНИЗАЦИЯ </w:t>
      </w:r>
    </w:p>
    <w:p w:rsidR="00C37046" w:rsidRDefault="00C37046" w:rsidP="00C37046">
      <w:pPr>
        <w:pBdr>
          <w:bottom w:val="single" w:sz="12" w:space="1" w:color="auto"/>
        </w:pBdr>
        <w:spacing w:after="0" w:line="240" w:lineRule="auto"/>
        <w:jc w:val="center"/>
        <w:rPr>
          <w:rFonts w:ascii="Times New Roman" w:eastAsia="Times New Roman" w:hAnsi="Times New Roman"/>
          <w:color w:val="008000"/>
          <w:lang w:eastAsia="ru-RU"/>
        </w:rPr>
      </w:pPr>
      <w:r>
        <w:rPr>
          <w:rFonts w:ascii="Times New Roman" w:eastAsia="Times New Roman" w:hAnsi="Times New Roman"/>
          <w:color w:val="008000"/>
          <w:lang w:eastAsia="ru-RU"/>
        </w:rPr>
        <w:t>«АССОЦИАЦИЯ МУНИЦИПАЛЬНЫХ ОБРАЗОВАНИЙ ИРКУТСКОЙ ОБЛАСТИ»</w:t>
      </w:r>
    </w:p>
    <w:p w:rsidR="00C37046" w:rsidRDefault="00C37046" w:rsidP="00C37046">
      <w:pPr>
        <w:spacing w:after="0" w:line="240" w:lineRule="auto"/>
        <w:jc w:val="both"/>
        <w:rPr>
          <w:rFonts w:ascii="Times New Roman" w:eastAsia="Times New Roman" w:hAnsi="Times New Roman"/>
          <w:color w:val="008000"/>
          <w:lang w:eastAsia="ru-RU"/>
        </w:rPr>
      </w:pPr>
      <w:r>
        <w:rPr>
          <w:rFonts w:ascii="Times New Roman" w:eastAsia="Times New Roman" w:hAnsi="Times New Roman"/>
          <w:color w:val="008000"/>
          <w:lang w:eastAsia="ru-RU"/>
        </w:rPr>
        <w:t>664007, г. Иркутск, ул. Декабрьских Событий, 107</w:t>
      </w:r>
      <w:proofErr w:type="gramStart"/>
      <w:r>
        <w:rPr>
          <w:rFonts w:ascii="Times New Roman" w:eastAsia="Times New Roman" w:hAnsi="Times New Roman"/>
          <w:color w:val="008000"/>
          <w:lang w:eastAsia="ru-RU"/>
        </w:rPr>
        <w:t xml:space="preserve"> Б</w:t>
      </w:r>
      <w:proofErr w:type="gramEnd"/>
      <w:r>
        <w:rPr>
          <w:rFonts w:ascii="Times New Roman" w:eastAsia="Times New Roman" w:hAnsi="Times New Roman"/>
          <w:color w:val="008000"/>
          <w:lang w:eastAsia="ru-RU"/>
        </w:rPr>
        <w:t xml:space="preserve">                                             </w:t>
      </w:r>
    </w:p>
    <w:p w:rsidR="00C37046" w:rsidRDefault="00C37046" w:rsidP="00C37046">
      <w:pPr>
        <w:spacing w:after="0" w:line="240" w:lineRule="auto"/>
        <w:rPr>
          <w:rFonts w:ascii="Times New Roman" w:eastAsia="Times New Roman" w:hAnsi="Times New Roman"/>
          <w:color w:val="008000"/>
          <w:lang w:eastAsia="ru-RU"/>
        </w:rPr>
      </w:pPr>
      <w:r>
        <w:rPr>
          <w:rFonts w:ascii="Times New Roman" w:eastAsia="Times New Roman" w:hAnsi="Times New Roman"/>
          <w:color w:val="008000"/>
          <w:lang w:val="en-US" w:eastAsia="ru-RU"/>
        </w:rPr>
        <w:t>URL</w:t>
      </w:r>
      <w:r>
        <w:rPr>
          <w:rFonts w:ascii="Times New Roman" w:eastAsia="Times New Roman" w:hAnsi="Times New Roman"/>
          <w:color w:val="008000"/>
          <w:lang w:eastAsia="ru-RU"/>
        </w:rPr>
        <w:t xml:space="preserve">: </w:t>
      </w:r>
      <w:hyperlink r:id="rId7" w:history="1">
        <w:r>
          <w:rPr>
            <w:rStyle w:val="a3"/>
            <w:rFonts w:ascii="Times New Roman" w:eastAsia="Times New Roman" w:hAnsi="Times New Roman"/>
            <w:lang w:val="en-US" w:eastAsia="ru-RU"/>
          </w:rPr>
          <w:t>www</w:t>
        </w:r>
        <w:r>
          <w:rPr>
            <w:rStyle w:val="a3"/>
            <w:rFonts w:ascii="Times New Roman" w:eastAsia="Times New Roman" w:hAnsi="Times New Roman"/>
            <w:lang w:eastAsia="ru-RU"/>
          </w:rPr>
          <w:t>.</w:t>
        </w:r>
        <w:r>
          <w:rPr>
            <w:rStyle w:val="a3"/>
            <w:rFonts w:ascii="Times New Roman" w:eastAsia="Times New Roman" w:hAnsi="Times New Roman"/>
            <w:lang w:val="en-US" w:eastAsia="ru-RU"/>
          </w:rPr>
          <w:t>am</w:t>
        </w:r>
        <w:r>
          <w:rPr>
            <w:rStyle w:val="a3"/>
            <w:rFonts w:ascii="Times New Roman" w:eastAsia="Times New Roman" w:hAnsi="Times New Roman"/>
            <w:lang w:eastAsia="ru-RU"/>
          </w:rPr>
          <w:t>о</w:t>
        </w:r>
        <w:proofErr w:type="spellStart"/>
        <w:r>
          <w:rPr>
            <w:rStyle w:val="a3"/>
            <w:rFonts w:ascii="Times New Roman" w:eastAsia="Times New Roman" w:hAnsi="Times New Roman"/>
            <w:lang w:val="en-US" w:eastAsia="ru-RU"/>
          </w:rPr>
          <w:t>io</w:t>
        </w:r>
        <w:proofErr w:type="spellEnd"/>
        <w:r>
          <w:rPr>
            <w:rStyle w:val="a3"/>
            <w:rFonts w:ascii="Times New Roman" w:eastAsia="Times New Roman" w:hAnsi="Times New Roman"/>
            <w:lang w:eastAsia="ru-RU"/>
          </w:rPr>
          <w:t>.</w:t>
        </w:r>
        <w:proofErr w:type="spellStart"/>
        <w:r>
          <w:rPr>
            <w:rStyle w:val="a3"/>
            <w:rFonts w:ascii="Times New Roman" w:eastAsia="Times New Roman" w:hAnsi="Times New Roman"/>
            <w:lang w:val="en-US" w:eastAsia="ru-RU"/>
          </w:rPr>
          <w:t>ru</w:t>
        </w:r>
        <w:proofErr w:type="spellEnd"/>
      </w:hyperlink>
      <w:r>
        <w:rPr>
          <w:rFonts w:ascii="Times New Roman" w:eastAsia="Times New Roman" w:hAnsi="Times New Roman"/>
          <w:color w:val="008000"/>
          <w:lang w:eastAsia="ru-RU"/>
        </w:rPr>
        <w:t xml:space="preserve">                                                                                                    тел. (3952) 20-43-27;</w:t>
      </w:r>
    </w:p>
    <w:p w:rsidR="00C37046" w:rsidRDefault="00C37046" w:rsidP="00C37046">
      <w:pPr>
        <w:spacing w:after="0" w:line="240" w:lineRule="auto"/>
        <w:rPr>
          <w:rFonts w:ascii="Times New Roman" w:eastAsia="Times New Roman" w:hAnsi="Times New Roman"/>
          <w:color w:val="008000"/>
          <w:lang w:val="en-US" w:eastAsia="ru-RU"/>
        </w:rPr>
      </w:pPr>
      <w:r>
        <w:rPr>
          <w:rFonts w:ascii="Times New Roman" w:eastAsia="Times New Roman" w:hAnsi="Times New Roman"/>
          <w:color w:val="008000"/>
          <w:lang w:val="en-US" w:eastAsia="ru-RU"/>
        </w:rPr>
        <w:t xml:space="preserve">E-mail: </w:t>
      </w:r>
      <w:hyperlink r:id="rId8" w:history="1">
        <w:r>
          <w:rPr>
            <w:rStyle w:val="a3"/>
            <w:rFonts w:ascii="Times New Roman" w:eastAsia="Times New Roman" w:hAnsi="Times New Roman"/>
            <w:lang w:val="en-US" w:eastAsia="ru-RU"/>
          </w:rPr>
          <w:t>amioirk@list.ru</w:t>
        </w:r>
      </w:hyperlink>
      <w:r>
        <w:rPr>
          <w:rFonts w:ascii="Times New Roman" w:eastAsia="Times New Roman" w:hAnsi="Times New Roman"/>
          <w:color w:val="008000"/>
          <w:lang w:val="en-US" w:eastAsia="ru-RU"/>
        </w:rPr>
        <w:t xml:space="preserve">                                                                                                </w:t>
      </w:r>
      <w:r>
        <w:rPr>
          <w:rFonts w:ascii="Times New Roman" w:eastAsia="Times New Roman" w:hAnsi="Times New Roman"/>
          <w:color w:val="008000"/>
          <w:lang w:eastAsia="ru-RU"/>
        </w:rPr>
        <w:t>тел</w:t>
      </w:r>
      <w:r>
        <w:rPr>
          <w:rFonts w:ascii="Times New Roman" w:eastAsia="Times New Roman" w:hAnsi="Times New Roman"/>
          <w:color w:val="008000"/>
          <w:lang w:val="en-US" w:eastAsia="ru-RU"/>
        </w:rPr>
        <w:t>. (3952) 20-40-99;</w:t>
      </w:r>
    </w:p>
    <w:p w:rsidR="00C37046" w:rsidRDefault="00C37046" w:rsidP="00C37046">
      <w:pPr>
        <w:spacing w:after="0" w:line="240" w:lineRule="auto"/>
        <w:rPr>
          <w:rFonts w:ascii="Times New Roman" w:eastAsia="Times New Roman" w:hAnsi="Times New Roman"/>
          <w:color w:val="008000"/>
          <w:sz w:val="24"/>
          <w:szCs w:val="24"/>
          <w:lang w:eastAsia="ru-RU"/>
        </w:rPr>
      </w:pPr>
      <w:r>
        <w:rPr>
          <w:rFonts w:ascii="Times New Roman" w:eastAsia="Times New Roman" w:hAnsi="Times New Roman"/>
          <w:color w:val="008000"/>
          <w:lang w:val="en-US" w:eastAsia="ru-RU"/>
        </w:rPr>
        <w:t xml:space="preserve">                                                                                                              </w:t>
      </w:r>
      <w:r>
        <w:rPr>
          <w:rFonts w:ascii="Times New Roman" w:eastAsia="Times New Roman" w:hAnsi="Times New Roman"/>
          <w:color w:val="008000"/>
          <w:lang w:eastAsia="ru-RU"/>
        </w:rPr>
        <w:t xml:space="preserve">                     </w:t>
      </w:r>
      <w:r>
        <w:rPr>
          <w:rFonts w:ascii="Times New Roman" w:eastAsia="Times New Roman" w:hAnsi="Times New Roman"/>
          <w:color w:val="008000"/>
          <w:lang w:val="en-US" w:eastAsia="ru-RU"/>
        </w:rPr>
        <w:t xml:space="preserve">  </w:t>
      </w:r>
      <w:r>
        <w:rPr>
          <w:rFonts w:ascii="Times New Roman" w:eastAsia="Times New Roman" w:hAnsi="Times New Roman"/>
          <w:color w:val="008000"/>
          <w:lang w:eastAsia="ru-RU"/>
        </w:rPr>
        <w:t>Факс. (3952) 280-222</w:t>
      </w:r>
      <w:r>
        <w:rPr>
          <w:rFonts w:ascii="Times New Roman" w:eastAsia="Times New Roman" w:hAnsi="Times New Roman"/>
          <w:color w:val="008000"/>
          <w:sz w:val="24"/>
          <w:szCs w:val="24"/>
          <w:lang w:eastAsia="ru-RU"/>
        </w:rPr>
        <w:t xml:space="preserve">  </w:t>
      </w:r>
    </w:p>
    <w:p w:rsidR="00C37046" w:rsidRDefault="00C37046" w:rsidP="00C37046">
      <w:pPr>
        <w:spacing w:after="0" w:line="240" w:lineRule="auto"/>
        <w:rPr>
          <w:rFonts w:ascii="Times New Roman" w:eastAsia="Times New Roman" w:hAnsi="Times New Roman"/>
          <w:color w:val="008000"/>
          <w:sz w:val="24"/>
          <w:szCs w:val="24"/>
          <w:lang w:eastAsia="ru-RU"/>
        </w:rPr>
      </w:pPr>
    </w:p>
    <w:p w:rsidR="00C37046" w:rsidRDefault="00C37046" w:rsidP="00C37046">
      <w:pPr>
        <w:spacing w:after="0" w:line="240" w:lineRule="auto"/>
        <w:rPr>
          <w:rFonts w:ascii="Times New Roman" w:eastAsia="Times New Roman" w:hAnsi="Times New Roman"/>
          <w:color w:val="008000"/>
          <w:lang w:eastAsia="ru-RU"/>
        </w:rPr>
      </w:pPr>
      <w:r>
        <w:rPr>
          <w:rFonts w:ascii="Times New Roman" w:eastAsia="Times New Roman" w:hAnsi="Times New Roman"/>
          <w:color w:val="008000"/>
          <w:sz w:val="24"/>
          <w:szCs w:val="24"/>
          <w:lang w:eastAsia="ru-RU"/>
        </w:rPr>
        <w:t xml:space="preserve">                                                                      </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0"/>
        <w:gridCol w:w="4543"/>
      </w:tblGrid>
      <w:tr w:rsidR="00C37046" w:rsidTr="00C37046">
        <w:tc>
          <w:tcPr>
            <w:tcW w:w="4920" w:type="dxa"/>
          </w:tcPr>
          <w:p w:rsidR="00C37046" w:rsidRPr="00C37046" w:rsidRDefault="00C8199D">
            <w:pPr>
              <w:rPr>
                <w:rFonts w:ascii="Times New Roman" w:hAnsi="Times New Roman"/>
                <w:sz w:val="28"/>
                <w:szCs w:val="28"/>
                <w:lang w:eastAsia="ru-RU"/>
              </w:rPr>
            </w:pPr>
            <w:r>
              <w:rPr>
                <w:rFonts w:ascii="Times New Roman" w:hAnsi="Times New Roman"/>
                <w:sz w:val="28"/>
                <w:szCs w:val="28"/>
                <w:lang w:eastAsia="ru-RU"/>
              </w:rPr>
              <w:t>17</w:t>
            </w:r>
            <w:r w:rsidR="00C6579B">
              <w:rPr>
                <w:rFonts w:ascii="Times New Roman" w:hAnsi="Times New Roman"/>
                <w:sz w:val="28"/>
                <w:szCs w:val="28"/>
                <w:lang w:eastAsia="ru-RU"/>
              </w:rPr>
              <w:t>.05.2016г. № 392</w:t>
            </w:r>
            <w:r w:rsidR="00C37046" w:rsidRPr="00C37046">
              <w:rPr>
                <w:rFonts w:ascii="Times New Roman" w:hAnsi="Times New Roman"/>
                <w:sz w:val="28"/>
                <w:szCs w:val="28"/>
                <w:lang w:eastAsia="ru-RU"/>
              </w:rPr>
              <w:t xml:space="preserve">/03-16 </w:t>
            </w:r>
          </w:p>
          <w:p w:rsidR="00C37046" w:rsidRPr="00C37046" w:rsidRDefault="00C37046">
            <w:pPr>
              <w:rPr>
                <w:rFonts w:ascii="Times New Roman" w:hAnsi="Times New Roman"/>
                <w:sz w:val="28"/>
                <w:szCs w:val="28"/>
                <w:u w:val="single"/>
                <w:lang w:eastAsia="ru-RU"/>
              </w:rPr>
            </w:pPr>
            <w:r>
              <w:rPr>
                <w:rFonts w:ascii="Times New Roman" w:hAnsi="Times New Roman"/>
                <w:sz w:val="28"/>
                <w:szCs w:val="28"/>
                <w:lang w:eastAsia="ru-RU"/>
              </w:rPr>
              <w:t>На № 91-37-3777/16 от 27.04</w:t>
            </w:r>
            <w:r w:rsidRPr="00C37046">
              <w:rPr>
                <w:rFonts w:ascii="Times New Roman" w:hAnsi="Times New Roman"/>
                <w:sz w:val="28"/>
                <w:szCs w:val="28"/>
                <w:lang w:eastAsia="ru-RU"/>
              </w:rPr>
              <w:t>.2016г.</w:t>
            </w:r>
          </w:p>
          <w:p w:rsidR="00C37046" w:rsidRPr="00C37046" w:rsidRDefault="00C37046">
            <w:pPr>
              <w:tabs>
                <w:tab w:val="left" w:pos="2520"/>
              </w:tabs>
              <w:rPr>
                <w:rFonts w:ascii="Times New Roman" w:hAnsi="Times New Roman"/>
                <w:sz w:val="28"/>
                <w:szCs w:val="28"/>
                <w:lang w:eastAsia="ru-RU"/>
              </w:rPr>
            </w:pPr>
          </w:p>
        </w:tc>
        <w:tc>
          <w:tcPr>
            <w:tcW w:w="4543" w:type="dxa"/>
          </w:tcPr>
          <w:p w:rsidR="00C37046" w:rsidRPr="00C37046" w:rsidRDefault="00C37046">
            <w:pPr>
              <w:rPr>
                <w:rFonts w:ascii="Times New Roman" w:hAnsi="Times New Roman"/>
                <w:sz w:val="28"/>
                <w:szCs w:val="28"/>
                <w:lang w:eastAsia="ru-RU"/>
              </w:rPr>
            </w:pPr>
          </w:p>
          <w:p w:rsidR="00C37046" w:rsidRDefault="00C37046" w:rsidP="00C37046">
            <w:pPr>
              <w:jc w:val="center"/>
              <w:rPr>
                <w:rFonts w:ascii="Times New Roman" w:hAnsi="Times New Roman"/>
                <w:sz w:val="28"/>
                <w:szCs w:val="28"/>
                <w:lang w:eastAsia="ru-RU"/>
              </w:rPr>
            </w:pPr>
            <w:r>
              <w:rPr>
                <w:rFonts w:ascii="Times New Roman" w:hAnsi="Times New Roman"/>
                <w:sz w:val="28"/>
                <w:szCs w:val="28"/>
                <w:lang w:eastAsia="ru-RU"/>
              </w:rPr>
              <w:t>Руководителю</w:t>
            </w:r>
            <w:r w:rsidRPr="00C37046">
              <w:rPr>
                <w:rFonts w:ascii="Times New Roman" w:hAnsi="Times New Roman"/>
                <w:sz w:val="28"/>
                <w:szCs w:val="28"/>
                <w:lang w:eastAsia="ru-RU"/>
              </w:rPr>
              <w:t xml:space="preserve"> </w:t>
            </w:r>
          </w:p>
          <w:p w:rsidR="00C37046" w:rsidRPr="00C37046" w:rsidRDefault="00C37046" w:rsidP="00C37046">
            <w:pPr>
              <w:jc w:val="center"/>
              <w:rPr>
                <w:rFonts w:ascii="Times New Roman" w:hAnsi="Times New Roman"/>
                <w:sz w:val="28"/>
                <w:szCs w:val="28"/>
                <w:lang w:eastAsia="ru-RU"/>
              </w:rPr>
            </w:pPr>
            <w:r w:rsidRPr="00C37046">
              <w:rPr>
                <w:rFonts w:ascii="Times New Roman" w:hAnsi="Times New Roman"/>
                <w:sz w:val="28"/>
                <w:szCs w:val="28"/>
                <w:lang w:eastAsia="ru-RU"/>
              </w:rPr>
              <w:t>агентства лесного хозяйства Иркутской области</w:t>
            </w:r>
          </w:p>
          <w:p w:rsidR="00C37046" w:rsidRPr="00C37046" w:rsidRDefault="00C37046" w:rsidP="00C37046">
            <w:pPr>
              <w:jc w:val="center"/>
              <w:rPr>
                <w:rFonts w:ascii="Times New Roman" w:hAnsi="Times New Roman"/>
                <w:sz w:val="28"/>
                <w:szCs w:val="28"/>
                <w:lang w:eastAsia="ru-RU"/>
              </w:rPr>
            </w:pPr>
            <w:r>
              <w:rPr>
                <w:rFonts w:ascii="Times New Roman" w:hAnsi="Times New Roman"/>
                <w:sz w:val="28"/>
                <w:szCs w:val="28"/>
                <w:lang w:eastAsia="ru-RU"/>
              </w:rPr>
              <w:t xml:space="preserve">С.В. </w:t>
            </w:r>
            <w:proofErr w:type="spellStart"/>
            <w:r>
              <w:rPr>
                <w:rFonts w:ascii="Times New Roman" w:hAnsi="Times New Roman"/>
                <w:sz w:val="28"/>
                <w:szCs w:val="28"/>
                <w:lang w:eastAsia="ru-RU"/>
              </w:rPr>
              <w:t>Шеверде</w:t>
            </w:r>
            <w:proofErr w:type="spellEnd"/>
          </w:p>
          <w:p w:rsidR="00C37046" w:rsidRPr="00C37046" w:rsidRDefault="00C37046" w:rsidP="00C37046">
            <w:pPr>
              <w:jc w:val="center"/>
              <w:rPr>
                <w:rFonts w:ascii="Times New Roman" w:hAnsi="Times New Roman"/>
                <w:sz w:val="28"/>
                <w:szCs w:val="28"/>
                <w:lang w:eastAsia="ru-RU"/>
              </w:rPr>
            </w:pPr>
          </w:p>
        </w:tc>
      </w:tr>
    </w:tbl>
    <w:p w:rsidR="00C37046" w:rsidRDefault="00C37046" w:rsidP="00C37046">
      <w:pPr>
        <w:spacing w:after="0" w:line="260" w:lineRule="exact"/>
        <w:ind w:left="3880"/>
        <w:rPr>
          <w:rFonts w:ascii="Times New Roman" w:eastAsia="Times New Roman" w:hAnsi="Times New Roman"/>
          <w:sz w:val="24"/>
          <w:szCs w:val="24"/>
          <w:lang w:eastAsia="ru-RU"/>
        </w:rPr>
      </w:pPr>
    </w:p>
    <w:p w:rsidR="00C37046" w:rsidRDefault="00C37046" w:rsidP="00C37046">
      <w:pPr>
        <w:spacing w:after="0" w:line="240" w:lineRule="auto"/>
        <w:rPr>
          <w:rFonts w:ascii="Times New Roman" w:eastAsia="Times New Roman" w:hAnsi="Times New Roman"/>
          <w:lang w:eastAsia="ru-RU"/>
        </w:rPr>
      </w:pPr>
    </w:p>
    <w:p w:rsidR="00C37046" w:rsidRDefault="00C37046" w:rsidP="00C3704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Уважаемый Сергей Васильевич! </w:t>
      </w:r>
    </w:p>
    <w:p w:rsidR="00C37046" w:rsidRDefault="00C37046" w:rsidP="00C37046">
      <w:pPr>
        <w:spacing w:after="0" w:line="240" w:lineRule="auto"/>
        <w:jc w:val="center"/>
        <w:rPr>
          <w:rFonts w:ascii="Times New Roman" w:eastAsia="Times New Roman" w:hAnsi="Times New Roman"/>
          <w:sz w:val="28"/>
          <w:szCs w:val="28"/>
          <w:lang w:eastAsia="ru-RU"/>
        </w:rPr>
      </w:pPr>
    </w:p>
    <w:p w:rsidR="00C37046" w:rsidRDefault="00C37046" w:rsidP="00C37046">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Некоммерческая организация «Ассоциация муниципальных образований Иркутской области» рассмотрев вопросы о  возможности и целесообразности наделения органов местного самоуправления полномочиями по сбору заявлений от граждан на заготовку древесины для собственных нужд и об участии органов местного самоуправления в работе комиссии, создаваемой для контроля за целевым использованием заготовленной древесины гражданами для собственных нужд, сообщает следующее:</w:t>
      </w:r>
      <w:proofErr w:type="gramEnd"/>
    </w:p>
    <w:p w:rsidR="00C37046" w:rsidRDefault="004B5CDD" w:rsidP="00C37046">
      <w:pPr>
        <w:pStyle w:val="a4"/>
        <w:numPr>
          <w:ilvl w:val="0"/>
          <w:numId w:val="2"/>
        </w:numPr>
        <w:spacing w:after="0" w:line="24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сегодняшний день однозначного</w:t>
      </w:r>
      <w:r w:rsidR="000D6EE4">
        <w:rPr>
          <w:rFonts w:ascii="Times New Roman" w:eastAsia="Times New Roman" w:hAnsi="Times New Roman"/>
          <w:sz w:val="28"/>
          <w:szCs w:val="28"/>
          <w:lang w:eastAsia="ru-RU"/>
        </w:rPr>
        <w:t xml:space="preserve"> мнения о целесообразности наделения органов местного самоуправления полномочиями по сбору заявлений от граждан</w:t>
      </w:r>
      <w:r w:rsidR="000D6EE4" w:rsidRPr="000D6EE4">
        <w:rPr>
          <w:rFonts w:ascii="Times New Roman" w:eastAsia="Times New Roman" w:hAnsi="Times New Roman"/>
          <w:sz w:val="28"/>
          <w:szCs w:val="28"/>
          <w:lang w:eastAsia="ru-RU"/>
        </w:rPr>
        <w:t xml:space="preserve"> на заготовку древесины для собственных нужд</w:t>
      </w:r>
      <w:r w:rsidR="000D6EE4">
        <w:rPr>
          <w:rFonts w:ascii="Times New Roman" w:eastAsia="Times New Roman" w:hAnsi="Times New Roman"/>
          <w:sz w:val="28"/>
          <w:szCs w:val="28"/>
          <w:lang w:eastAsia="ru-RU"/>
        </w:rPr>
        <w:t xml:space="preserve"> у членов Ассоциации муниципальных образований Иркутской области нет. </w:t>
      </w:r>
    </w:p>
    <w:p w:rsidR="007150C0" w:rsidRDefault="00C8199D" w:rsidP="007150C0">
      <w:pPr>
        <w:pStyle w:val="a4"/>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7150C0">
        <w:rPr>
          <w:rFonts w:ascii="Times New Roman" w:eastAsia="Times New Roman" w:hAnsi="Times New Roman"/>
          <w:sz w:val="28"/>
          <w:szCs w:val="28"/>
          <w:lang w:eastAsia="ru-RU"/>
        </w:rPr>
        <w:t>р</w:t>
      </w:r>
      <w:r>
        <w:rPr>
          <w:rFonts w:ascii="Times New Roman" w:eastAsia="Times New Roman" w:hAnsi="Times New Roman"/>
          <w:sz w:val="28"/>
          <w:szCs w:val="28"/>
          <w:lang w:eastAsia="ru-RU"/>
        </w:rPr>
        <w:t>ганы</w:t>
      </w:r>
      <w:r w:rsidR="004B5CDD">
        <w:rPr>
          <w:rFonts w:ascii="Times New Roman" w:eastAsia="Times New Roman" w:hAnsi="Times New Roman"/>
          <w:sz w:val="28"/>
          <w:szCs w:val="28"/>
          <w:lang w:eastAsia="ru-RU"/>
        </w:rPr>
        <w:t xml:space="preserve"> местного самоуправления</w:t>
      </w:r>
      <w:r>
        <w:rPr>
          <w:rFonts w:ascii="Times New Roman" w:eastAsia="Times New Roman" w:hAnsi="Times New Roman"/>
          <w:sz w:val="28"/>
          <w:szCs w:val="28"/>
          <w:lang w:eastAsia="ru-RU"/>
        </w:rPr>
        <w:t xml:space="preserve"> ряда муниципальных образований</w:t>
      </w:r>
      <w:r w:rsidR="004B5CDD">
        <w:rPr>
          <w:rFonts w:ascii="Times New Roman" w:eastAsia="Times New Roman" w:hAnsi="Times New Roman"/>
          <w:sz w:val="28"/>
          <w:szCs w:val="28"/>
          <w:lang w:eastAsia="ru-RU"/>
        </w:rPr>
        <w:t xml:space="preserve"> (</w:t>
      </w:r>
      <w:proofErr w:type="spellStart"/>
      <w:r w:rsidR="007150C0">
        <w:rPr>
          <w:rFonts w:ascii="Times New Roman" w:eastAsia="Times New Roman" w:hAnsi="Times New Roman"/>
          <w:sz w:val="28"/>
          <w:szCs w:val="28"/>
          <w:lang w:eastAsia="ru-RU"/>
        </w:rPr>
        <w:t>Балаганский</w:t>
      </w:r>
      <w:proofErr w:type="spellEnd"/>
      <w:r w:rsidR="007150C0">
        <w:rPr>
          <w:rFonts w:ascii="Times New Roman" w:eastAsia="Times New Roman" w:hAnsi="Times New Roman"/>
          <w:sz w:val="28"/>
          <w:szCs w:val="28"/>
          <w:lang w:eastAsia="ru-RU"/>
        </w:rPr>
        <w:t xml:space="preserve"> район, Черемховский район, </w:t>
      </w:r>
      <w:proofErr w:type="spellStart"/>
      <w:r w:rsidR="007150C0">
        <w:rPr>
          <w:rFonts w:ascii="Times New Roman" w:eastAsia="Times New Roman" w:hAnsi="Times New Roman"/>
          <w:sz w:val="28"/>
          <w:szCs w:val="28"/>
          <w:lang w:eastAsia="ru-RU"/>
        </w:rPr>
        <w:t>Ольхонский</w:t>
      </w:r>
      <w:proofErr w:type="spellEnd"/>
      <w:r w:rsidR="007150C0">
        <w:rPr>
          <w:rFonts w:ascii="Times New Roman" w:eastAsia="Times New Roman" w:hAnsi="Times New Roman"/>
          <w:sz w:val="28"/>
          <w:szCs w:val="28"/>
          <w:lang w:eastAsia="ru-RU"/>
        </w:rPr>
        <w:t xml:space="preserve"> район, </w:t>
      </w:r>
      <w:proofErr w:type="spellStart"/>
      <w:r w:rsidR="007150C0">
        <w:rPr>
          <w:rFonts w:ascii="Times New Roman" w:eastAsia="Times New Roman" w:hAnsi="Times New Roman"/>
          <w:sz w:val="28"/>
          <w:szCs w:val="28"/>
          <w:lang w:eastAsia="ru-RU"/>
        </w:rPr>
        <w:t>Заларинский</w:t>
      </w:r>
      <w:proofErr w:type="spellEnd"/>
      <w:r w:rsidR="007150C0">
        <w:rPr>
          <w:rFonts w:ascii="Times New Roman" w:eastAsia="Times New Roman" w:hAnsi="Times New Roman"/>
          <w:sz w:val="28"/>
          <w:szCs w:val="28"/>
          <w:lang w:eastAsia="ru-RU"/>
        </w:rPr>
        <w:t xml:space="preserve"> район, </w:t>
      </w:r>
      <w:proofErr w:type="spellStart"/>
      <w:r w:rsidR="007150C0">
        <w:rPr>
          <w:rFonts w:ascii="Times New Roman" w:eastAsia="Times New Roman" w:hAnsi="Times New Roman"/>
          <w:sz w:val="28"/>
          <w:szCs w:val="28"/>
          <w:lang w:eastAsia="ru-RU"/>
        </w:rPr>
        <w:t>Уст</w:t>
      </w:r>
      <w:proofErr w:type="gramStart"/>
      <w:r w:rsidR="007150C0">
        <w:rPr>
          <w:rFonts w:ascii="Times New Roman" w:eastAsia="Times New Roman" w:hAnsi="Times New Roman"/>
          <w:sz w:val="28"/>
          <w:szCs w:val="28"/>
          <w:lang w:eastAsia="ru-RU"/>
        </w:rPr>
        <w:t>ь</w:t>
      </w:r>
      <w:proofErr w:type="spellEnd"/>
      <w:r w:rsidR="007150C0">
        <w:rPr>
          <w:rFonts w:ascii="Times New Roman" w:eastAsia="Times New Roman" w:hAnsi="Times New Roman"/>
          <w:sz w:val="28"/>
          <w:szCs w:val="28"/>
          <w:lang w:eastAsia="ru-RU"/>
        </w:rPr>
        <w:t>-</w:t>
      </w:r>
      <w:proofErr w:type="gramEnd"/>
      <w:r w:rsidR="007150C0">
        <w:rPr>
          <w:rFonts w:ascii="Times New Roman" w:eastAsia="Times New Roman" w:hAnsi="Times New Roman"/>
          <w:sz w:val="28"/>
          <w:szCs w:val="28"/>
          <w:lang w:eastAsia="ru-RU"/>
        </w:rPr>
        <w:t xml:space="preserve"> </w:t>
      </w:r>
      <w:proofErr w:type="spellStart"/>
      <w:r w:rsidR="007150C0">
        <w:rPr>
          <w:rFonts w:ascii="Times New Roman" w:eastAsia="Times New Roman" w:hAnsi="Times New Roman"/>
          <w:sz w:val="28"/>
          <w:szCs w:val="28"/>
          <w:lang w:eastAsia="ru-RU"/>
        </w:rPr>
        <w:t>Балейское</w:t>
      </w:r>
      <w:proofErr w:type="spellEnd"/>
      <w:r w:rsidR="007150C0">
        <w:rPr>
          <w:rFonts w:ascii="Times New Roman" w:eastAsia="Times New Roman" w:hAnsi="Times New Roman"/>
          <w:sz w:val="28"/>
          <w:szCs w:val="28"/>
          <w:lang w:eastAsia="ru-RU"/>
        </w:rPr>
        <w:t xml:space="preserve"> муниципальное образование, </w:t>
      </w:r>
      <w:proofErr w:type="spellStart"/>
      <w:r w:rsidR="007150C0">
        <w:rPr>
          <w:rFonts w:ascii="Times New Roman" w:eastAsia="Times New Roman" w:hAnsi="Times New Roman"/>
          <w:sz w:val="28"/>
          <w:szCs w:val="28"/>
          <w:lang w:eastAsia="ru-RU"/>
        </w:rPr>
        <w:t>Качугский</w:t>
      </w:r>
      <w:proofErr w:type="spellEnd"/>
      <w:r w:rsidR="007150C0">
        <w:rPr>
          <w:rFonts w:ascii="Times New Roman" w:eastAsia="Times New Roman" w:hAnsi="Times New Roman"/>
          <w:sz w:val="28"/>
          <w:szCs w:val="28"/>
          <w:lang w:eastAsia="ru-RU"/>
        </w:rPr>
        <w:t xml:space="preserve"> район, </w:t>
      </w:r>
      <w:proofErr w:type="spellStart"/>
      <w:r w:rsidR="007150C0">
        <w:rPr>
          <w:rFonts w:ascii="Times New Roman" w:eastAsia="Times New Roman" w:hAnsi="Times New Roman"/>
          <w:sz w:val="28"/>
          <w:szCs w:val="28"/>
          <w:lang w:eastAsia="ru-RU"/>
        </w:rPr>
        <w:t>Эхирит</w:t>
      </w:r>
      <w:proofErr w:type="spellEnd"/>
      <w:r w:rsidR="007150C0">
        <w:rPr>
          <w:rFonts w:ascii="Times New Roman" w:eastAsia="Times New Roman" w:hAnsi="Times New Roman"/>
          <w:sz w:val="28"/>
          <w:szCs w:val="28"/>
          <w:lang w:eastAsia="ru-RU"/>
        </w:rPr>
        <w:t xml:space="preserve">- </w:t>
      </w:r>
      <w:proofErr w:type="spellStart"/>
      <w:r w:rsidR="007150C0">
        <w:rPr>
          <w:rFonts w:ascii="Times New Roman" w:eastAsia="Times New Roman" w:hAnsi="Times New Roman"/>
          <w:sz w:val="28"/>
          <w:szCs w:val="28"/>
          <w:lang w:eastAsia="ru-RU"/>
        </w:rPr>
        <w:t>Булагатский</w:t>
      </w:r>
      <w:proofErr w:type="spellEnd"/>
      <w:r w:rsidR="007150C0">
        <w:rPr>
          <w:rFonts w:ascii="Times New Roman" w:eastAsia="Times New Roman" w:hAnsi="Times New Roman"/>
          <w:sz w:val="28"/>
          <w:szCs w:val="28"/>
          <w:lang w:eastAsia="ru-RU"/>
        </w:rPr>
        <w:t xml:space="preserve"> район, г. Иркутск, г. Бодайбо, муниципальное образование «</w:t>
      </w:r>
      <w:proofErr w:type="spellStart"/>
      <w:r w:rsidR="007150C0">
        <w:rPr>
          <w:rFonts w:ascii="Times New Roman" w:eastAsia="Times New Roman" w:hAnsi="Times New Roman"/>
          <w:sz w:val="28"/>
          <w:szCs w:val="28"/>
          <w:lang w:eastAsia="ru-RU"/>
        </w:rPr>
        <w:t>Закулей</w:t>
      </w:r>
      <w:proofErr w:type="spellEnd"/>
      <w:r w:rsidR="007150C0">
        <w:rPr>
          <w:rFonts w:ascii="Times New Roman" w:eastAsia="Times New Roman" w:hAnsi="Times New Roman"/>
          <w:sz w:val="28"/>
          <w:szCs w:val="28"/>
          <w:lang w:eastAsia="ru-RU"/>
        </w:rPr>
        <w:t>», муниципальное образование «Ангарский», г. Саянск</w:t>
      </w:r>
      <w:r w:rsidR="004B5CDD">
        <w:rPr>
          <w:rFonts w:ascii="Times New Roman" w:eastAsia="Times New Roman" w:hAnsi="Times New Roman"/>
          <w:sz w:val="28"/>
          <w:szCs w:val="28"/>
          <w:lang w:eastAsia="ru-RU"/>
        </w:rPr>
        <w:t xml:space="preserve">, </w:t>
      </w:r>
      <w:proofErr w:type="spellStart"/>
      <w:r w:rsidR="004B5CDD">
        <w:rPr>
          <w:rFonts w:ascii="Times New Roman" w:eastAsia="Times New Roman" w:hAnsi="Times New Roman"/>
          <w:sz w:val="28"/>
          <w:szCs w:val="28"/>
          <w:lang w:eastAsia="ru-RU"/>
        </w:rPr>
        <w:t>Усть</w:t>
      </w:r>
      <w:proofErr w:type="spellEnd"/>
      <w:r w:rsidR="004B5CDD">
        <w:rPr>
          <w:rFonts w:ascii="Times New Roman" w:eastAsia="Times New Roman" w:hAnsi="Times New Roman"/>
          <w:sz w:val="28"/>
          <w:szCs w:val="28"/>
          <w:lang w:eastAsia="ru-RU"/>
        </w:rPr>
        <w:t>- Илимский район</w:t>
      </w:r>
      <w:r w:rsidR="00FD5CFF">
        <w:rPr>
          <w:rFonts w:ascii="Times New Roman" w:eastAsia="Times New Roman" w:hAnsi="Times New Roman"/>
          <w:sz w:val="28"/>
          <w:szCs w:val="28"/>
          <w:lang w:eastAsia="ru-RU"/>
        </w:rPr>
        <w:t xml:space="preserve">, </w:t>
      </w:r>
      <w:proofErr w:type="spellStart"/>
      <w:r w:rsidR="00FD5CFF">
        <w:rPr>
          <w:rFonts w:ascii="Times New Roman" w:eastAsia="Times New Roman" w:hAnsi="Times New Roman"/>
          <w:sz w:val="28"/>
          <w:szCs w:val="28"/>
          <w:lang w:eastAsia="ru-RU"/>
        </w:rPr>
        <w:t>Катангский</w:t>
      </w:r>
      <w:proofErr w:type="spellEnd"/>
      <w:r w:rsidR="00FD5CFF">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 считаю</w:t>
      </w:r>
      <w:r w:rsidR="007150C0">
        <w:rPr>
          <w:rFonts w:ascii="Times New Roman" w:eastAsia="Times New Roman" w:hAnsi="Times New Roman"/>
          <w:sz w:val="28"/>
          <w:szCs w:val="28"/>
          <w:lang w:eastAsia="ru-RU"/>
        </w:rPr>
        <w:t>т целесообразным и необходимым наделение органов местного самоуправления данными полномочиями, так как полагают, что это позволит</w:t>
      </w:r>
      <w:r w:rsidR="004B5CDD">
        <w:rPr>
          <w:rFonts w:ascii="Times New Roman" w:eastAsia="Times New Roman" w:hAnsi="Times New Roman"/>
          <w:sz w:val="28"/>
          <w:szCs w:val="28"/>
          <w:lang w:eastAsia="ru-RU"/>
        </w:rPr>
        <w:t xml:space="preserve"> более эффективно выявлять необходимость в выделении древесины, распределять объемы, выстроить очередность и упорядочить процесс выделения древесины.</w:t>
      </w:r>
    </w:p>
    <w:p w:rsidR="004F46E8" w:rsidRDefault="004F46E8" w:rsidP="007150C0">
      <w:pPr>
        <w:pStyle w:val="a4"/>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Представляется целесообразным наделение полномочиями по сбору заявлений от граждан на заготовку древесины для собственных нужд органов местного самоуправления отдаленных сельских поселений, особенно тех, жизнедеятельность которых зависит от  работы паромных переправ, как </w:t>
      </w:r>
      <w:proofErr w:type="gramStart"/>
      <w:r>
        <w:rPr>
          <w:rFonts w:ascii="Times New Roman" w:eastAsia="Times New Roman" w:hAnsi="Times New Roman"/>
          <w:sz w:val="28"/>
          <w:szCs w:val="28"/>
          <w:lang w:eastAsia="ru-RU"/>
        </w:rPr>
        <w:t>например</w:t>
      </w:r>
      <w:proofErr w:type="gramEnd"/>
      <w:r>
        <w:rPr>
          <w:rFonts w:ascii="Times New Roman" w:eastAsia="Times New Roman" w:hAnsi="Times New Roman"/>
          <w:sz w:val="28"/>
          <w:szCs w:val="28"/>
          <w:lang w:eastAsia="ru-RU"/>
        </w:rPr>
        <w:t xml:space="preserve"> в Братском районе.</w:t>
      </w:r>
    </w:p>
    <w:p w:rsidR="008607F7" w:rsidRDefault="00FD5CFF" w:rsidP="007150C0">
      <w:pPr>
        <w:pStyle w:val="a4"/>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Мнение о не целесообразности</w:t>
      </w:r>
      <w:r w:rsidR="004B5C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наделения органов местного самоуправления муниципальных образований (</w:t>
      </w:r>
      <w:proofErr w:type="spellStart"/>
      <w:r>
        <w:rPr>
          <w:rFonts w:ascii="Times New Roman" w:eastAsia="Times New Roman" w:hAnsi="Times New Roman"/>
          <w:sz w:val="28"/>
          <w:szCs w:val="28"/>
          <w:lang w:eastAsia="ru-RU"/>
        </w:rPr>
        <w:t>Жигаловский</w:t>
      </w:r>
      <w:proofErr w:type="spellEnd"/>
      <w:r>
        <w:rPr>
          <w:rFonts w:ascii="Times New Roman" w:eastAsia="Times New Roman" w:hAnsi="Times New Roman"/>
          <w:sz w:val="28"/>
          <w:szCs w:val="28"/>
          <w:lang w:eastAsia="ru-RU"/>
        </w:rPr>
        <w:t xml:space="preserve"> район, </w:t>
      </w:r>
      <w:proofErr w:type="spellStart"/>
      <w:r>
        <w:rPr>
          <w:rFonts w:ascii="Times New Roman" w:eastAsia="Times New Roman" w:hAnsi="Times New Roman"/>
          <w:sz w:val="28"/>
          <w:szCs w:val="28"/>
          <w:lang w:eastAsia="ru-RU"/>
        </w:rPr>
        <w:t>Хомутовское</w:t>
      </w:r>
      <w:proofErr w:type="spellEnd"/>
      <w:r>
        <w:rPr>
          <w:rFonts w:ascii="Times New Roman" w:eastAsia="Times New Roman" w:hAnsi="Times New Roman"/>
          <w:sz w:val="28"/>
          <w:szCs w:val="28"/>
          <w:lang w:eastAsia="ru-RU"/>
        </w:rPr>
        <w:t xml:space="preserve">  муниципальное образование, г. Братск, г. </w:t>
      </w:r>
      <w:proofErr w:type="spellStart"/>
      <w:r>
        <w:rPr>
          <w:rFonts w:ascii="Times New Roman" w:eastAsia="Times New Roman" w:hAnsi="Times New Roman"/>
          <w:sz w:val="28"/>
          <w:szCs w:val="28"/>
          <w:lang w:eastAsia="ru-RU"/>
        </w:rPr>
        <w:t>Шелехов</w:t>
      </w:r>
      <w:proofErr w:type="spellEnd"/>
      <w:r>
        <w:rPr>
          <w:rFonts w:ascii="Times New Roman" w:eastAsia="Times New Roman" w:hAnsi="Times New Roman"/>
          <w:sz w:val="28"/>
          <w:szCs w:val="28"/>
          <w:lang w:eastAsia="ru-RU"/>
        </w:rPr>
        <w:t xml:space="preserve">, г. </w:t>
      </w:r>
      <w:proofErr w:type="spellStart"/>
      <w:r>
        <w:rPr>
          <w:rFonts w:ascii="Times New Roman" w:eastAsia="Times New Roman" w:hAnsi="Times New Roman"/>
          <w:sz w:val="28"/>
          <w:szCs w:val="28"/>
          <w:lang w:eastAsia="ru-RU"/>
        </w:rPr>
        <w:t>Усть</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Илимск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Уст</w:t>
      </w:r>
      <w:proofErr w:type="gramStart"/>
      <w:r>
        <w:rPr>
          <w:rFonts w:ascii="Times New Roman" w:eastAsia="Times New Roman" w:hAnsi="Times New Roman"/>
          <w:sz w:val="28"/>
          <w:szCs w:val="28"/>
          <w:lang w:eastAsia="ru-RU"/>
        </w:rPr>
        <w:t>ь</w:t>
      </w:r>
      <w:proofErr w:type="spellEnd"/>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Удинский</w:t>
      </w:r>
      <w:proofErr w:type="spellEnd"/>
      <w:r>
        <w:rPr>
          <w:rFonts w:ascii="Times New Roman" w:eastAsia="Times New Roman" w:hAnsi="Times New Roman"/>
          <w:sz w:val="28"/>
          <w:szCs w:val="28"/>
          <w:lang w:eastAsia="ru-RU"/>
        </w:rPr>
        <w:t xml:space="preserve"> район, г. Зима, </w:t>
      </w:r>
      <w:proofErr w:type="spellStart"/>
      <w:r>
        <w:rPr>
          <w:rFonts w:ascii="Times New Roman" w:eastAsia="Times New Roman" w:hAnsi="Times New Roman"/>
          <w:sz w:val="28"/>
          <w:szCs w:val="28"/>
          <w:lang w:eastAsia="ru-RU"/>
        </w:rPr>
        <w:t>Слюдянский</w:t>
      </w:r>
      <w:proofErr w:type="spellEnd"/>
      <w:r>
        <w:rPr>
          <w:rFonts w:ascii="Times New Roman" w:eastAsia="Times New Roman" w:hAnsi="Times New Roman"/>
          <w:sz w:val="28"/>
          <w:szCs w:val="28"/>
          <w:lang w:eastAsia="ru-RU"/>
        </w:rPr>
        <w:t xml:space="preserve"> район, </w:t>
      </w:r>
      <w:proofErr w:type="spellStart"/>
      <w:r>
        <w:rPr>
          <w:rFonts w:ascii="Times New Roman" w:eastAsia="Times New Roman" w:hAnsi="Times New Roman"/>
          <w:sz w:val="28"/>
          <w:szCs w:val="28"/>
          <w:lang w:eastAsia="ru-RU"/>
        </w:rPr>
        <w:t>Тулунский</w:t>
      </w:r>
      <w:proofErr w:type="spellEnd"/>
      <w:r>
        <w:rPr>
          <w:rFonts w:ascii="Times New Roman" w:eastAsia="Times New Roman" w:hAnsi="Times New Roman"/>
          <w:sz w:val="28"/>
          <w:szCs w:val="28"/>
          <w:lang w:eastAsia="ru-RU"/>
        </w:rPr>
        <w:t xml:space="preserve"> район,   Артемовское городское </w:t>
      </w:r>
      <w:proofErr w:type="spellStart"/>
      <w:r>
        <w:rPr>
          <w:rFonts w:ascii="Times New Roman" w:eastAsia="Times New Roman" w:hAnsi="Times New Roman"/>
          <w:sz w:val="28"/>
          <w:szCs w:val="28"/>
          <w:lang w:eastAsia="ru-RU"/>
        </w:rPr>
        <w:t>поселение,Белореченское</w:t>
      </w:r>
      <w:proofErr w:type="spellEnd"/>
      <w:r>
        <w:rPr>
          <w:rFonts w:ascii="Times New Roman" w:eastAsia="Times New Roman" w:hAnsi="Times New Roman"/>
          <w:sz w:val="28"/>
          <w:szCs w:val="28"/>
          <w:lang w:eastAsia="ru-RU"/>
        </w:rPr>
        <w:t xml:space="preserve"> муниципальное образование, </w:t>
      </w:r>
      <w:proofErr w:type="spellStart"/>
      <w:r>
        <w:rPr>
          <w:rFonts w:ascii="Times New Roman" w:eastAsia="Times New Roman" w:hAnsi="Times New Roman"/>
          <w:sz w:val="28"/>
          <w:szCs w:val="28"/>
          <w:lang w:eastAsia="ru-RU"/>
        </w:rPr>
        <w:t>Нижнеудинский</w:t>
      </w:r>
      <w:proofErr w:type="spellEnd"/>
      <w:r>
        <w:rPr>
          <w:rFonts w:ascii="Times New Roman" w:eastAsia="Times New Roman" w:hAnsi="Times New Roman"/>
          <w:sz w:val="28"/>
          <w:szCs w:val="28"/>
          <w:lang w:eastAsia="ru-RU"/>
        </w:rPr>
        <w:t xml:space="preserve"> район, </w:t>
      </w:r>
      <w:proofErr w:type="spellStart"/>
      <w:r>
        <w:rPr>
          <w:rFonts w:ascii="Times New Roman" w:eastAsia="Times New Roman" w:hAnsi="Times New Roman"/>
          <w:sz w:val="28"/>
          <w:szCs w:val="28"/>
          <w:lang w:eastAsia="ru-RU"/>
        </w:rPr>
        <w:t>Тайтурское</w:t>
      </w:r>
      <w:proofErr w:type="spellEnd"/>
      <w:r>
        <w:rPr>
          <w:rFonts w:ascii="Times New Roman" w:eastAsia="Times New Roman" w:hAnsi="Times New Roman"/>
          <w:sz w:val="28"/>
          <w:szCs w:val="28"/>
          <w:lang w:eastAsia="ru-RU"/>
        </w:rPr>
        <w:t xml:space="preserve"> муниципальное образование, </w:t>
      </w:r>
      <w:r w:rsidR="009229BC">
        <w:rPr>
          <w:rFonts w:ascii="Times New Roman" w:eastAsia="Times New Roman" w:hAnsi="Times New Roman"/>
          <w:sz w:val="28"/>
          <w:szCs w:val="28"/>
          <w:lang w:eastAsia="ru-RU"/>
        </w:rPr>
        <w:t>Чунский район)</w:t>
      </w:r>
      <w:r>
        <w:rPr>
          <w:rFonts w:ascii="Times New Roman" w:eastAsia="Times New Roman" w:hAnsi="Times New Roman"/>
          <w:sz w:val="28"/>
          <w:szCs w:val="28"/>
          <w:lang w:eastAsia="ru-RU"/>
        </w:rPr>
        <w:t xml:space="preserve"> объясняется </w:t>
      </w:r>
      <w:r w:rsidR="008607F7">
        <w:rPr>
          <w:rFonts w:ascii="Times New Roman" w:eastAsia="Times New Roman" w:hAnsi="Times New Roman"/>
          <w:sz w:val="28"/>
          <w:szCs w:val="28"/>
          <w:lang w:eastAsia="ru-RU"/>
        </w:rPr>
        <w:t>следующим:</w:t>
      </w:r>
    </w:p>
    <w:p w:rsidR="004F46E8" w:rsidRDefault="008607F7" w:rsidP="008607F7">
      <w:pPr>
        <w:pStyle w:val="a4"/>
        <w:spacing w:after="0" w:line="24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9229BC">
        <w:rPr>
          <w:rFonts w:ascii="Times New Roman" w:eastAsia="Times New Roman" w:hAnsi="Times New Roman"/>
          <w:sz w:val="28"/>
          <w:szCs w:val="28"/>
          <w:lang w:eastAsia="ru-RU"/>
        </w:rPr>
        <w:t>рганы местного самоуправления</w:t>
      </w:r>
      <w:r w:rsidR="004F46E8">
        <w:rPr>
          <w:rFonts w:ascii="Times New Roman" w:eastAsia="Times New Roman" w:hAnsi="Times New Roman"/>
          <w:sz w:val="28"/>
          <w:szCs w:val="28"/>
          <w:lang w:eastAsia="ru-RU"/>
        </w:rPr>
        <w:t>, согласно действующему законодательству</w:t>
      </w:r>
      <w:r w:rsidR="009229BC">
        <w:rPr>
          <w:rFonts w:ascii="Times New Roman" w:eastAsia="Times New Roman" w:hAnsi="Times New Roman"/>
          <w:sz w:val="28"/>
          <w:szCs w:val="28"/>
          <w:lang w:eastAsia="ru-RU"/>
        </w:rPr>
        <w:t xml:space="preserve">, не наделены  какими либо полномочиями в отношении лесных участков, находящихся в федеральной собственности и полномочия по сбору заявлений от граждан на заготовку древесины эффективно осуществлять в таких условиях невозможно. </w:t>
      </w:r>
      <w:r w:rsidR="00833116">
        <w:rPr>
          <w:rFonts w:ascii="Times New Roman" w:eastAsia="Times New Roman" w:hAnsi="Times New Roman"/>
          <w:sz w:val="28"/>
          <w:szCs w:val="28"/>
          <w:lang w:eastAsia="ru-RU"/>
        </w:rPr>
        <w:t xml:space="preserve"> При возникновении  ситуаций, как например, </w:t>
      </w:r>
      <w:proofErr w:type="gramStart"/>
      <w:r w:rsidR="00833116">
        <w:rPr>
          <w:rFonts w:ascii="Times New Roman" w:eastAsia="Times New Roman" w:hAnsi="Times New Roman"/>
          <w:sz w:val="28"/>
          <w:szCs w:val="28"/>
          <w:lang w:eastAsia="ru-RU"/>
        </w:rPr>
        <w:t>в</w:t>
      </w:r>
      <w:proofErr w:type="gramEnd"/>
      <w:r w:rsidR="00833116">
        <w:rPr>
          <w:rFonts w:ascii="Times New Roman" w:eastAsia="Times New Roman" w:hAnsi="Times New Roman"/>
          <w:sz w:val="28"/>
          <w:szCs w:val="28"/>
          <w:lang w:eastAsia="ru-RU"/>
        </w:rPr>
        <w:t xml:space="preserve"> </w:t>
      </w:r>
      <w:proofErr w:type="gramStart"/>
      <w:r w:rsidR="00833116">
        <w:rPr>
          <w:rFonts w:ascii="Times New Roman" w:eastAsia="Times New Roman" w:hAnsi="Times New Roman"/>
          <w:sz w:val="28"/>
          <w:szCs w:val="28"/>
          <w:lang w:eastAsia="ru-RU"/>
        </w:rPr>
        <w:t>Нижнеудинском</w:t>
      </w:r>
      <w:proofErr w:type="gramEnd"/>
      <w:r w:rsidR="00833116">
        <w:rPr>
          <w:rFonts w:ascii="Times New Roman" w:eastAsia="Times New Roman" w:hAnsi="Times New Roman"/>
          <w:sz w:val="28"/>
          <w:szCs w:val="28"/>
          <w:lang w:eastAsia="ru-RU"/>
        </w:rPr>
        <w:t xml:space="preserve"> районе, когда граждане не могут реализовать свои права по причине ограничения лимитов, выделения древесины в лесничествах, находящихся на отдаленном расстоянии, органы местного самоуправления муниципальных образований не  имеют правовой основы для решения данных вопросов. </w:t>
      </w:r>
    </w:p>
    <w:p w:rsidR="004F46E8" w:rsidRDefault="009229BC" w:rsidP="008607F7">
      <w:pPr>
        <w:pStyle w:val="a4"/>
        <w:spacing w:after="0" w:line="24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w:t>
      </w:r>
      <w:r w:rsidR="00833116">
        <w:rPr>
          <w:rFonts w:ascii="Times New Roman" w:eastAsia="Times New Roman" w:hAnsi="Times New Roman"/>
          <w:sz w:val="28"/>
          <w:szCs w:val="28"/>
          <w:lang w:eastAsia="ru-RU"/>
        </w:rPr>
        <w:t>необходимость пред</w:t>
      </w:r>
      <w:r w:rsidR="00D470C6">
        <w:rPr>
          <w:rFonts w:ascii="Times New Roman" w:eastAsia="Times New Roman" w:hAnsi="Times New Roman"/>
          <w:sz w:val="28"/>
          <w:szCs w:val="28"/>
          <w:lang w:eastAsia="ru-RU"/>
        </w:rPr>
        <w:t>ставлять дополнительный документ</w:t>
      </w:r>
      <w:r>
        <w:rPr>
          <w:rFonts w:ascii="Times New Roman" w:eastAsia="Times New Roman" w:hAnsi="Times New Roman"/>
          <w:sz w:val="28"/>
          <w:szCs w:val="28"/>
          <w:lang w:eastAsia="ru-RU"/>
        </w:rPr>
        <w:t xml:space="preserve"> гражданином от имени органов местного самоуправления в территориальные органы Агентства лесного хозяйства</w:t>
      </w:r>
      <w:r w:rsidR="00D470C6">
        <w:rPr>
          <w:rFonts w:ascii="Times New Roman" w:eastAsia="Times New Roman" w:hAnsi="Times New Roman"/>
          <w:sz w:val="28"/>
          <w:szCs w:val="28"/>
          <w:lang w:eastAsia="ru-RU"/>
        </w:rPr>
        <w:t xml:space="preserve"> повлечет увеличение числа инстанций, в которые необходимо обратиться гражданину с целью получения древесины для собственных нужд.</w:t>
      </w:r>
      <w:r w:rsidR="008607F7">
        <w:rPr>
          <w:rFonts w:ascii="Times New Roman" w:eastAsia="Times New Roman" w:hAnsi="Times New Roman"/>
          <w:sz w:val="28"/>
          <w:szCs w:val="28"/>
          <w:lang w:eastAsia="ru-RU"/>
        </w:rPr>
        <w:t xml:space="preserve"> </w:t>
      </w:r>
    </w:p>
    <w:p w:rsidR="004B5CDD" w:rsidRDefault="008607F7" w:rsidP="008607F7">
      <w:pPr>
        <w:pStyle w:val="a4"/>
        <w:spacing w:after="0" w:line="240" w:lineRule="auto"/>
        <w:ind w:left="0"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Предоставление гражданам участка лесного фонда для заготовки древесины для собственных нужд, в том числе работа с заявителями, их консультирование (так как в заявлении указывается наименование лесничества (лесопарка), в границах которого предполагается осуществлять заготовку древесины, необходимого объема древесины и ее качественных показателей и др.), относится к компетенции уполномоченного органа на осуществление отдельных полномочий Российской Федерации в области лесных отношений.</w:t>
      </w:r>
      <w:proofErr w:type="gramEnd"/>
      <w:r>
        <w:rPr>
          <w:rFonts w:ascii="Times New Roman" w:eastAsia="Times New Roman" w:hAnsi="Times New Roman"/>
          <w:sz w:val="28"/>
          <w:szCs w:val="28"/>
          <w:lang w:eastAsia="ru-RU"/>
        </w:rPr>
        <w:t xml:space="preserve"> Прием документов и принятие решения о возможности заключить договор купл</w:t>
      </w:r>
      <w:proofErr w:type="gramStart"/>
      <w:r>
        <w:rPr>
          <w:rFonts w:ascii="Times New Roman" w:eastAsia="Times New Roman" w:hAnsi="Times New Roman"/>
          <w:sz w:val="28"/>
          <w:szCs w:val="28"/>
          <w:lang w:eastAsia="ru-RU"/>
        </w:rPr>
        <w:t>и-</w:t>
      </w:r>
      <w:proofErr w:type="gramEnd"/>
      <w:r>
        <w:rPr>
          <w:rFonts w:ascii="Times New Roman" w:eastAsia="Times New Roman" w:hAnsi="Times New Roman"/>
          <w:sz w:val="28"/>
          <w:szCs w:val="28"/>
          <w:lang w:eastAsia="ru-RU"/>
        </w:rPr>
        <w:t xml:space="preserve"> продажи лесных насаждений для собственных нужд должно осуществляться одним органом или лицом, так как иное повлечет путаницу и неясность в данном вопросе.</w:t>
      </w:r>
    </w:p>
    <w:p w:rsidR="004F46E8" w:rsidRDefault="00C71938" w:rsidP="008607F7">
      <w:pPr>
        <w:pStyle w:val="a4"/>
        <w:spacing w:after="0" w:line="24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Передача полномочий органам местного самоуправления муниципальных образований   по</w:t>
      </w:r>
      <w:r w:rsidRPr="00C71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сбору заявлений от граждан</w:t>
      </w:r>
      <w:r w:rsidRPr="000D6EE4">
        <w:rPr>
          <w:rFonts w:ascii="Times New Roman" w:eastAsia="Times New Roman" w:hAnsi="Times New Roman"/>
          <w:sz w:val="28"/>
          <w:szCs w:val="28"/>
          <w:lang w:eastAsia="ru-RU"/>
        </w:rPr>
        <w:t xml:space="preserve"> на заготовку древесины для собственных нужд</w:t>
      </w:r>
      <w:r>
        <w:rPr>
          <w:rFonts w:ascii="Times New Roman" w:eastAsia="Times New Roman" w:hAnsi="Times New Roman"/>
          <w:sz w:val="28"/>
          <w:szCs w:val="28"/>
          <w:lang w:eastAsia="ru-RU"/>
        </w:rPr>
        <w:t xml:space="preserve"> повлечет дополнительные  расходные обязательства</w:t>
      </w:r>
      <w:r w:rsidR="00C8199D">
        <w:rPr>
          <w:rFonts w:ascii="Times New Roman" w:eastAsia="Times New Roman" w:hAnsi="Times New Roman"/>
          <w:sz w:val="28"/>
          <w:szCs w:val="28"/>
          <w:lang w:eastAsia="ru-RU"/>
        </w:rPr>
        <w:t xml:space="preserve"> местных бюджетов</w:t>
      </w:r>
      <w:r>
        <w:rPr>
          <w:rFonts w:ascii="Times New Roman" w:eastAsia="Times New Roman" w:hAnsi="Times New Roman"/>
          <w:sz w:val="28"/>
          <w:szCs w:val="28"/>
          <w:lang w:eastAsia="ru-RU"/>
        </w:rPr>
        <w:t>, необходимость увеличения штатных должностей администраций муниципальных образований</w:t>
      </w:r>
      <w:r w:rsidR="00C8199D">
        <w:rPr>
          <w:rFonts w:ascii="Times New Roman" w:eastAsia="Times New Roman" w:hAnsi="Times New Roman"/>
          <w:sz w:val="28"/>
          <w:szCs w:val="28"/>
          <w:lang w:eastAsia="ru-RU"/>
        </w:rPr>
        <w:t>, а так же обучения работников администрации.</w:t>
      </w:r>
      <w:r>
        <w:rPr>
          <w:rFonts w:ascii="Times New Roman" w:eastAsia="Times New Roman" w:hAnsi="Times New Roman"/>
          <w:sz w:val="28"/>
          <w:szCs w:val="28"/>
          <w:lang w:eastAsia="ru-RU"/>
        </w:rPr>
        <w:t xml:space="preserve"> В настоящее время у </w:t>
      </w:r>
      <w:r w:rsidR="007A24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органов местного самоуправлени</w:t>
      </w:r>
      <w:r w:rsidR="007A2415">
        <w:rPr>
          <w:rFonts w:ascii="Times New Roman" w:eastAsia="Times New Roman" w:hAnsi="Times New Roman"/>
          <w:sz w:val="28"/>
          <w:szCs w:val="28"/>
          <w:lang w:eastAsia="ru-RU"/>
        </w:rPr>
        <w:t xml:space="preserve">я муниципальных образований возможность выделения </w:t>
      </w:r>
      <w:r w:rsidR="007A2415">
        <w:rPr>
          <w:rFonts w:ascii="Times New Roman" w:eastAsia="Times New Roman" w:hAnsi="Times New Roman"/>
          <w:sz w:val="28"/>
          <w:szCs w:val="28"/>
          <w:lang w:eastAsia="ru-RU"/>
        </w:rPr>
        <w:lastRenderedPageBreak/>
        <w:t>денежных средств на исполнение дополнительных полномочий отсутствует, кроме того, в 2015 году были пересмотрены нормативы численности органов местного самоуправления, в результате чего, нормативная штатная численность была значительно сокращена.</w:t>
      </w:r>
    </w:p>
    <w:p w:rsidR="007A2415" w:rsidRDefault="00B0460E" w:rsidP="007A2415">
      <w:pPr>
        <w:pStyle w:val="a4"/>
        <w:numPr>
          <w:ilvl w:val="0"/>
          <w:numId w:val="2"/>
        </w:numPr>
        <w:spacing w:after="0" w:line="24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Большинство органов местного самоуправления Иркутской области считают возможным участвовать в работе комиссий, создаваемых для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целевым использованием заготовленной древесины гражданами для собственных нужд.   Однако следует учитывать то, что у органов местного самоуправления отсутствуют контрольные и надзорные функции в сфере лесопользования, отсутствует информация о проданной территориальными отделами агентства лесного хозяйства Иркутской области гражданам древесины.</w:t>
      </w:r>
    </w:p>
    <w:p w:rsidR="00C37046" w:rsidRDefault="00C37046" w:rsidP="00C8199D">
      <w:pPr>
        <w:pStyle w:val="ConsPlusNormal"/>
        <w:jc w:val="both"/>
        <w:rPr>
          <w:rFonts w:ascii="Times New Roman" w:hAnsi="Times New Roman" w:cs="Times New Roman"/>
          <w:sz w:val="28"/>
          <w:szCs w:val="28"/>
        </w:rPr>
      </w:pPr>
    </w:p>
    <w:p w:rsidR="00C8199D" w:rsidRDefault="00C6579B" w:rsidP="00C8199D">
      <w:pPr>
        <w:pStyle w:val="ConsPlusNormal"/>
        <w:jc w:val="both"/>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16C3E4CD" wp14:editId="742D4557">
            <wp:simplePos x="0" y="0"/>
            <wp:positionH relativeFrom="column">
              <wp:posOffset>3215640</wp:posOffset>
            </wp:positionH>
            <wp:positionV relativeFrom="paragraph">
              <wp:posOffset>136525</wp:posOffset>
            </wp:positionV>
            <wp:extent cx="1266825" cy="695325"/>
            <wp:effectExtent l="0" t="0" r="9525" b="9525"/>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695325"/>
                    </a:xfrm>
                    <a:prstGeom prst="rect">
                      <a:avLst/>
                    </a:prstGeom>
                    <a:noFill/>
                  </pic:spPr>
                </pic:pic>
              </a:graphicData>
            </a:graphic>
            <wp14:sizeRelH relativeFrom="page">
              <wp14:pctWidth>0</wp14:pctWidth>
            </wp14:sizeRelH>
            <wp14:sizeRelV relativeFrom="page">
              <wp14:pctHeight>0</wp14:pctHeight>
            </wp14:sizeRelV>
          </wp:anchor>
        </w:drawing>
      </w:r>
    </w:p>
    <w:p w:rsidR="00C37046" w:rsidRDefault="00C37046" w:rsidP="00C37046">
      <w:pPr>
        <w:pStyle w:val="ConsPlusNormal"/>
        <w:ind w:firstLine="708"/>
        <w:jc w:val="both"/>
        <w:rPr>
          <w:rFonts w:ascii="Times New Roman" w:hAnsi="Times New Roman" w:cs="Times New Roman"/>
          <w:sz w:val="28"/>
          <w:szCs w:val="28"/>
        </w:rPr>
      </w:pPr>
    </w:p>
    <w:p w:rsidR="00C37046" w:rsidRDefault="00C37046" w:rsidP="00C3704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Исполнительный директор Ассоциации           </w:t>
      </w:r>
      <w:r w:rsidR="00C8199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З.А. Масловская</w:t>
      </w:r>
    </w:p>
    <w:p w:rsidR="00C37046" w:rsidRDefault="00C37046" w:rsidP="00C37046">
      <w:pPr>
        <w:spacing w:after="0" w:line="240" w:lineRule="auto"/>
        <w:jc w:val="center"/>
        <w:rPr>
          <w:rFonts w:ascii="Times New Roman" w:eastAsia="Times New Roman" w:hAnsi="Times New Roman"/>
          <w:sz w:val="24"/>
          <w:szCs w:val="24"/>
          <w:lang w:eastAsia="ru-RU"/>
        </w:rPr>
      </w:pPr>
    </w:p>
    <w:p w:rsidR="00C37046" w:rsidRDefault="00C37046" w:rsidP="00C37046">
      <w:pPr>
        <w:spacing w:after="0" w:line="240" w:lineRule="auto"/>
        <w:jc w:val="center"/>
        <w:rPr>
          <w:rFonts w:ascii="Times New Roman" w:eastAsia="Times New Roman" w:hAnsi="Times New Roman"/>
          <w:sz w:val="24"/>
          <w:szCs w:val="24"/>
          <w:lang w:eastAsia="ru-RU"/>
        </w:rPr>
      </w:pPr>
    </w:p>
    <w:p w:rsidR="00C37046" w:rsidRDefault="00C37046" w:rsidP="00C37046">
      <w:pPr>
        <w:spacing w:after="0" w:line="240" w:lineRule="auto"/>
        <w:jc w:val="center"/>
        <w:rPr>
          <w:rFonts w:ascii="Times New Roman" w:eastAsia="Times New Roman" w:hAnsi="Times New Roman"/>
          <w:sz w:val="24"/>
          <w:szCs w:val="24"/>
          <w:lang w:eastAsia="ru-RU"/>
        </w:rPr>
      </w:pPr>
    </w:p>
    <w:p w:rsidR="00C37046" w:rsidRDefault="00C37046" w:rsidP="00C3704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 Шигаева О.Г.</w:t>
      </w:r>
    </w:p>
    <w:p w:rsidR="00C37046" w:rsidRDefault="00C37046" w:rsidP="00C3704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20-40-99</w:t>
      </w:r>
      <w:bookmarkStart w:id="0" w:name="_GoBack"/>
      <w:bookmarkEnd w:id="0"/>
    </w:p>
    <w:p w:rsidR="00C37046" w:rsidRDefault="00C37046" w:rsidP="00C37046">
      <w:pPr>
        <w:pStyle w:val="ConsPlusNormal"/>
        <w:ind w:firstLine="708"/>
        <w:jc w:val="both"/>
        <w:rPr>
          <w:rFonts w:ascii="Times New Roman" w:hAnsi="Times New Roman" w:cs="Times New Roman"/>
          <w:sz w:val="28"/>
          <w:szCs w:val="28"/>
        </w:rPr>
      </w:pPr>
    </w:p>
    <w:p w:rsidR="00C37046" w:rsidRDefault="00C37046" w:rsidP="00C37046">
      <w:pPr>
        <w:jc w:val="center"/>
      </w:pPr>
    </w:p>
    <w:p w:rsidR="002614F6" w:rsidRDefault="002614F6" w:rsidP="00C37046">
      <w:pPr>
        <w:jc w:val="center"/>
      </w:pPr>
    </w:p>
    <w:sectPr w:rsidR="00261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626BD"/>
    <w:multiLevelType w:val="hybridMultilevel"/>
    <w:tmpl w:val="5DFE3B14"/>
    <w:lvl w:ilvl="0" w:tplc="811A6AD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70111D9B"/>
    <w:multiLevelType w:val="hybridMultilevel"/>
    <w:tmpl w:val="B972D2AE"/>
    <w:lvl w:ilvl="0" w:tplc="A8D437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046"/>
    <w:rsid w:val="000D6EE4"/>
    <w:rsid w:val="002614F6"/>
    <w:rsid w:val="004B5CDD"/>
    <w:rsid w:val="004F46E8"/>
    <w:rsid w:val="007150C0"/>
    <w:rsid w:val="007A2415"/>
    <w:rsid w:val="00833116"/>
    <w:rsid w:val="008607F7"/>
    <w:rsid w:val="009229BC"/>
    <w:rsid w:val="00B0460E"/>
    <w:rsid w:val="00C37046"/>
    <w:rsid w:val="00C6579B"/>
    <w:rsid w:val="00C71938"/>
    <w:rsid w:val="00C8199D"/>
    <w:rsid w:val="00D470C6"/>
    <w:rsid w:val="00FD5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0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7046"/>
    <w:rPr>
      <w:color w:val="0000FF"/>
      <w:u w:val="single"/>
    </w:rPr>
  </w:style>
  <w:style w:type="paragraph" w:styleId="a4">
    <w:name w:val="List Paragraph"/>
    <w:basedOn w:val="a"/>
    <w:uiPriority w:val="34"/>
    <w:qFormat/>
    <w:rsid w:val="00C37046"/>
    <w:pPr>
      <w:ind w:left="720"/>
      <w:contextualSpacing/>
    </w:pPr>
  </w:style>
  <w:style w:type="paragraph" w:customStyle="1" w:styleId="ConsPlusNormal">
    <w:name w:val="ConsPlusNormal"/>
    <w:rsid w:val="00C37046"/>
    <w:pPr>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rsid w:val="00C370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370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704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0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7046"/>
    <w:rPr>
      <w:color w:val="0000FF"/>
      <w:u w:val="single"/>
    </w:rPr>
  </w:style>
  <w:style w:type="paragraph" w:styleId="a4">
    <w:name w:val="List Paragraph"/>
    <w:basedOn w:val="a"/>
    <w:uiPriority w:val="34"/>
    <w:qFormat/>
    <w:rsid w:val="00C37046"/>
    <w:pPr>
      <w:ind w:left="720"/>
      <w:contextualSpacing/>
    </w:pPr>
  </w:style>
  <w:style w:type="paragraph" w:customStyle="1" w:styleId="ConsPlusNormal">
    <w:name w:val="ConsPlusNormal"/>
    <w:rsid w:val="00C37046"/>
    <w:pPr>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rsid w:val="00C370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370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70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oirk@list.ru" TargetMode="External"/><Relationship Id="rId3" Type="http://schemas.microsoft.com/office/2007/relationships/stylesWithEffects" Target="stylesWithEffects.xml"/><Relationship Id="rId7" Type="http://schemas.openxmlformats.org/officeDocument/2006/relationships/hyperlink" Target="http://www.ami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3</cp:revision>
  <cp:lastPrinted>2016-05-16T09:32:00Z</cp:lastPrinted>
  <dcterms:created xsi:type="dcterms:W3CDTF">2016-05-16T06:36:00Z</dcterms:created>
  <dcterms:modified xsi:type="dcterms:W3CDTF">2017-02-02T01:50:00Z</dcterms:modified>
</cp:coreProperties>
</file>